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316" w:rsidRDefault="001E4316" w:rsidP="001E4316">
      <w:pPr>
        <w:pStyle w:val="NoSpacing"/>
        <w:jc w:val="right"/>
        <w:rPr>
          <w:rFonts w:ascii="Times New Roman" w:hAnsi="Times New Roman" w:cs="Times New Roman"/>
          <w:b/>
        </w:rPr>
      </w:pPr>
      <w:r w:rsidRPr="001E4316">
        <w:rPr>
          <w:rFonts w:ascii="Times New Roman" w:hAnsi="Times New Roman" w:cs="Times New Roman"/>
          <w:b/>
          <w:i/>
          <w:sz w:val="16"/>
          <w:szCs w:val="16"/>
        </w:rPr>
        <w:t>Agenda Item # 1</w:t>
      </w:r>
    </w:p>
    <w:p w:rsidR="00CA1189" w:rsidRPr="00522743" w:rsidRDefault="00811E15" w:rsidP="008A032A">
      <w:pPr>
        <w:pStyle w:val="NoSpacing"/>
        <w:jc w:val="center"/>
        <w:rPr>
          <w:rFonts w:ascii="Times New Roman" w:hAnsi="Times New Roman" w:cs="Times New Roman"/>
          <w:b/>
          <w:sz w:val="24"/>
          <w:szCs w:val="24"/>
        </w:rPr>
      </w:pPr>
      <w:r w:rsidRPr="00522743">
        <w:rPr>
          <w:rFonts w:ascii="Times New Roman" w:hAnsi="Times New Roman" w:cs="Times New Roman"/>
          <w:b/>
          <w:sz w:val="24"/>
          <w:szCs w:val="24"/>
        </w:rPr>
        <w:t>RESOLUTION</w:t>
      </w:r>
    </w:p>
    <w:p w:rsidR="008A032A" w:rsidRPr="00522743" w:rsidRDefault="00811E15" w:rsidP="008A032A">
      <w:pPr>
        <w:pStyle w:val="NoSpacing"/>
        <w:jc w:val="center"/>
        <w:rPr>
          <w:rFonts w:ascii="Times New Roman" w:hAnsi="Times New Roman" w:cs="Times New Roman"/>
          <w:b/>
          <w:sz w:val="24"/>
          <w:szCs w:val="24"/>
        </w:rPr>
      </w:pPr>
      <w:r w:rsidRPr="00522743">
        <w:rPr>
          <w:rFonts w:ascii="Times New Roman" w:hAnsi="Times New Roman" w:cs="Times New Roman"/>
          <w:b/>
          <w:sz w:val="24"/>
          <w:szCs w:val="24"/>
        </w:rPr>
        <w:t>OF THE</w:t>
      </w:r>
    </w:p>
    <w:p w:rsidR="008A032A" w:rsidRPr="00522743" w:rsidRDefault="00811E15" w:rsidP="008A032A">
      <w:pPr>
        <w:pStyle w:val="NoSpacing"/>
        <w:jc w:val="center"/>
        <w:rPr>
          <w:rFonts w:ascii="Times New Roman" w:hAnsi="Times New Roman" w:cs="Times New Roman"/>
          <w:b/>
          <w:sz w:val="24"/>
          <w:szCs w:val="24"/>
        </w:rPr>
      </w:pPr>
      <w:r w:rsidRPr="00522743">
        <w:rPr>
          <w:rFonts w:ascii="Times New Roman" w:hAnsi="Times New Roman" w:cs="Times New Roman"/>
          <w:b/>
          <w:sz w:val="24"/>
          <w:szCs w:val="24"/>
        </w:rPr>
        <w:t>COMMONWEALTH TRANSPORTATION BOARD</w:t>
      </w:r>
    </w:p>
    <w:p w:rsidR="009A637F" w:rsidRPr="00522743" w:rsidRDefault="00E16C47" w:rsidP="008A032A">
      <w:pPr>
        <w:pStyle w:val="NoSpacing"/>
        <w:jc w:val="center"/>
        <w:rPr>
          <w:rFonts w:ascii="Times New Roman" w:hAnsi="Times New Roman" w:cs="Times New Roman"/>
          <w:b/>
          <w:sz w:val="24"/>
          <w:szCs w:val="24"/>
        </w:rPr>
      </w:pPr>
      <w:r w:rsidRPr="00522743">
        <w:rPr>
          <w:rFonts w:ascii="Times New Roman" w:hAnsi="Times New Roman" w:cs="Times New Roman"/>
          <w:b/>
          <w:sz w:val="24"/>
          <w:szCs w:val="24"/>
        </w:rPr>
        <w:t>February 18</w:t>
      </w:r>
      <w:r w:rsidR="00811E15" w:rsidRPr="00522743">
        <w:rPr>
          <w:rFonts w:ascii="Times New Roman" w:hAnsi="Times New Roman" w:cs="Times New Roman"/>
          <w:b/>
          <w:sz w:val="24"/>
          <w:szCs w:val="24"/>
        </w:rPr>
        <w:t>, 201</w:t>
      </w:r>
      <w:r w:rsidR="008379B3" w:rsidRPr="00522743">
        <w:rPr>
          <w:rFonts w:ascii="Times New Roman" w:hAnsi="Times New Roman" w:cs="Times New Roman"/>
          <w:b/>
          <w:sz w:val="24"/>
          <w:szCs w:val="24"/>
        </w:rPr>
        <w:t>5</w:t>
      </w:r>
    </w:p>
    <w:p w:rsidR="009A637F" w:rsidRPr="00522743" w:rsidRDefault="009A637F" w:rsidP="008A032A">
      <w:pPr>
        <w:pStyle w:val="NoSpacing"/>
        <w:jc w:val="center"/>
        <w:rPr>
          <w:b/>
          <w:sz w:val="24"/>
          <w:szCs w:val="24"/>
        </w:rPr>
      </w:pPr>
    </w:p>
    <w:p w:rsidR="009A637F" w:rsidRPr="00522743" w:rsidRDefault="009A637F" w:rsidP="008A032A">
      <w:pPr>
        <w:pStyle w:val="NoSpacing"/>
        <w:jc w:val="center"/>
        <w:rPr>
          <w:rFonts w:ascii="Times New Roman" w:hAnsi="Times New Roman" w:cs="Times New Roman"/>
          <w:b/>
          <w:sz w:val="24"/>
          <w:szCs w:val="24"/>
          <w:u w:val="single"/>
        </w:rPr>
      </w:pPr>
      <w:r w:rsidRPr="00522743">
        <w:rPr>
          <w:rFonts w:ascii="Times New Roman" w:hAnsi="Times New Roman" w:cs="Times New Roman"/>
          <w:b/>
          <w:sz w:val="24"/>
          <w:szCs w:val="24"/>
          <w:u w:val="single"/>
        </w:rPr>
        <w:t>MOTION</w:t>
      </w:r>
    </w:p>
    <w:p w:rsidR="009A637F" w:rsidRPr="00522743" w:rsidRDefault="009A637F" w:rsidP="008A032A">
      <w:pPr>
        <w:pStyle w:val="NoSpacing"/>
        <w:jc w:val="center"/>
        <w:rPr>
          <w:rFonts w:ascii="Times New Roman" w:hAnsi="Times New Roman" w:cs="Times New Roman"/>
          <w:b/>
          <w:sz w:val="24"/>
          <w:szCs w:val="24"/>
          <w:u w:val="single"/>
        </w:rPr>
      </w:pPr>
      <w:r w:rsidRPr="00522743">
        <w:rPr>
          <w:rFonts w:ascii="Times New Roman" w:hAnsi="Times New Roman" w:cs="Times New Roman"/>
          <w:b/>
          <w:sz w:val="24"/>
          <w:szCs w:val="24"/>
          <w:u w:val="single"/>
        </w:rPr>
        <w:t>Made by:</w:t>
      </w:r>
      <w:r w:rsidRPr="00522743">
        <w:rPr>
          <w:rFonts w:ascii="Times New Roman" w:hAnsi="Times New Roman" w:cs="Times New Roman"/>
          <w:b/>
          <w:sz w:val="24"/>
          <w:szCs w:val="24"/>
        </w:rPr>
        <w:tab/>
      </w:r>
      <w:r w:rsidRPr="00522743">
        <w:rPr>
          <w:rFonts w:ascii="Times New Roman" w:hAnsi="Times New Roman" w:cs="Times New Roman"/>
          <w:b/>
          <w:sz w:val="24"/>
          <w:szCs w:val="24"/>
        </w:rPr>
        <w:tab/>
      </w:r>
      <w:r w:rsidRPr="00522743">
        <w:rPr>
          <w:rFonts w:ascii="Times New Roman" w:hAnsi="Times New Roman" w:cs="Times New Roman"/>
          <w:b/>
          <w:sz w:val="24"/>
          <w:szCs w:val="24"/>
          <w:u w:val="single"/>
        </w:rPr>
        <w:t>Seconded by:</w:t>
      </w:r>
    </w:p>
    <w:p w:rsidR="009A637F" w:rsidRPr="00522743" w:rsidRDefault="009A637F" w:rsidP="008A032A">
      <w:pPr>
        <w:pStyle w:val="NoSpacing"/>
        <w:jc w:val="center"/>
        <w:rPr>
          <w:rFonts w:ascii="Times New Roman" w:hAnsi="Times New Roman" w:cs="Times New Roman"/>
          <w:b/>
          <w:sz w:val="24"/>
          <w:szCs w:val="24"/>
          <w:u w:val="single"/>
        </w:rPr>
      </w:pPr>
    </w:p>
    <w:p w:rsidR="009A637F" w:rsidRPr="00522743" w:rsidRDefault="009A637F" w:rsidP="008A032A">
      <w:pPr>
        <w:pStyle w:val="NoSpacing"/>
        <w:jc w:val="center"/>
        <w:rPr>
          <w:rFonts w:ascii="Times New Roman" w:hAnsi="Times New Roman" w:cs="Times New Roman"/>
          <w:b/>
          <w:sz w:val="24"/>
          <w:szCs w:val="24"/>
          <w:u w:val="single"/>
        </w:rPr>
      </w:pPr>
      <w:r w:rsidRPr="00522743">
        <w:rPr>
          <w:rFonts w:ascii="Times New Roman" w:hAnsi="Times New Roman" w:cs="Times New Roman"/>
          <w:b/>
          <w:sz w:val="24"/>
          <w:szCs w:val="24"/>
          <w:u w:val="single"/>
        </w:rPr>
        <w:t>Action:</w:t>
      </w:r>
    </w:p>
    <w:p w:rsidR="00EF5BDA" w:rsidRPr="000E73F2" w:rsidRDefault="00EF5BDA" w:rsidP="008A032A">
      <w:pPr>
        <w:pStyle w:val="NoSpacing"/>
        <w:jc w:val="center"/>
        <w:rPr>
          <w:rFonts w:ascii="Times New Roman" w:hAnsi="Times New Roman" w:cs="Times New Roman"/>
          <w:b/>
          <w:sz w:val="24"/>
          <w:szCs w:val="24"/>
          <w:u w:val="single"/>
        </w:rPr>
      </w:pPr>
    </w:p>
    <w:p w:rsidR="00522743" w:rsidRPr="000E73F2" w:rsidRDefault="00522743" w:rsidP="00522743">
      <w:pPr>
        <w:pStyle w:val="NoSpacing"/>
        <w:jc w:val="center"/>
        <w:rPr>
          <w:rFonts w:ascii="Times New Roman" w:hAnsi="Times New Roman" w:cs="Times New Roman"/>
          <w:b/>
          <w:sz w:val="24"/>
          <w:szCs w:val="24"/>
        </w:rPr>
      </w:pPr>
      <w:r w:rsidRPr="000E73F2">
        <w:rPr>
          <w:rFonts w:ascii="Times New Roman" w:hAnsi="Times New Roman" w:cs="Times New Roman"/>
          <w:b/>
          <w:sz w:val="24"/>
          <w:szCs w:val="24"/>
        </w:rPr>
        <w:t>Title: A RESOLUTION TO RECOMMEND</w:t>
      </w:r>
      <w:r>
        <w:rPr>
          <w:rFonts w:ascii="Times New Roman" w:hAnsi="Times New Roman" w:cs="Times New Roman"/>
          <w:b/>
          <w:sz w:val="24"/>
          <w:szCs w:val="24"/>
        </w:rPr>
        <w:t xml:space="preserve"> ADVANCING THE DEVELOPMENT OF </w:t>
      </w:r>
      <w:proofErr w:type="gramStart"/>
      <w:r>
        <w:rPr>
          <w:rFonts w:ascii="Times New Roman" w:hAnsi="Times New Roman" w:cs="Times New Roman"/>
          <w:b/>
          <w:sz w:val="24"/>
          <w:szCs w:val="24"/>
        </w:rPr>
        <w:t>THE I</w:t>
      </w:r>
      <w:proofErr w:type="gramEnd"/>
      <w:r>
        <w:rPr>
          <w:rFonts w:ascii="Times New Roman" w:hAnsi="Times New Roman" w:cs="Times New Roman"/>
          <w:b/>
          <w:sz w:val="24"/>
          <w:szCs w:val="24"/>
        </w:rPr>
        <w:t>-66 CORRIDOR IMPROVMENTS PROJECT OUTSIDE THE BELTWAY TO THE PROCUREMENT PHASE UNDER THE 2014 PPTA MANUAL AND GUIDELINES</w:t>
      </w:r>
    </w:p>
    <w:p w:rsidR="00522743" w:rsidRDefault="00522743" w:rsidP="00522743">
      <w:pPr>
        <w:pStyle w:val="NoSpacing"/>
        <w:jc w:val="center"/>
        <w:rPr>
          <w:rFonts w:ascii="Times New Roman" w:hAnsi="Times New Roman" w:cs="Times New Roman"/>
          <w:sz w:val="24"/>
          <w:szCs w:val="24"/>
        </w:rPr>
      </w:pPr>
    </w:p>
    <w:p w:rsidR="00522743" w:rsidRPr="000E73F2" w:rsidRDefault="00522743" w:rsidP="00522743">
      <w:pPr>
        <w:spacing w:after="0" w:line="240" w:lineRule="auto"/>
        <w:ind w:firstLine="720"/>
        <w:jc w:val="both"/>
        <w:rPr>
          <w:rFonts w:ascii="Times New Roman" w:hAnsi="Times New Roman" w:cs="Times New Roman"/>
          <w:sz w:val="24"/>
          <w:szCs w:val="24"/>
        </w:rPr>
      </w:pPr>
      <w:r w:rsidRPr="000E73F2">
        <w:rPr>
          <w:rFonts w:ascii="Times New Roman" w:hAnsi="Times New Roman" w:cs="Times New Roman"/>
          <w:b/>
          <w:sz w:val="24"/>
          <w:szCs w:val="24"/>
        </w:rPr>
        <w:t xml:space="preserve">WHEREAS, </w:t>
      </w:r>
      <w:r w:rsidRPr="000E73F2">
        <w:rPr>
          <w:rFonts w:ascii="Times New Roman" w:hAnsi="Times New Roman" w:cs="Times New Roman"/>
          <w:sz w:val="24"/>
          <w:szCs w:val="24"/>
        </w:rPr>
        <w:t>pursuant to the Public-Private Transportation Act of 1995 (“PPTA”), (</w:t>
      </w:r>
      <w:r w:rsidRPr="000E73F2">
        <w:rPr>
          <w:rFonts w:ascii="Times New Roman" w:hAnsi="Times New Roman" w:cs="Times New Roman"/>
          <w:i/>
          <w:sz w:val="24"/>
          <w:szCs w:val="24"/>
        </w:rPr>
        <w:t>Code of Virginia</w:t>
      </w:r>
      <w:r w:rsidRPr="000E73F2">
        <w:rPr>
          <w:rFonts w:ascii="Times New Roman" w:hAnsi="Times New Roman" w:cs="Times New Roman"/>
          <w:sz w:val="24"/>
          <w:szCs w:val="24"/>
        </w:rPr>
        <w:t xml:space="preserve"> §§ </w:t>
      </w:r>
      <w:r>
        <w:rPr>
          <w:rFonts w:ascii="Times New Roman" w:hAnsi="Times New Roman" w:cs="Times New Roman"/>
          <w:sz w:val="24"/>
          <w:szCs w:val="24"/>
        </w:rPr>
        <w:t xml:space="preserve">33.2-1800 </w:t>
      </w:r>
      <w:r w:rsidRPr="000E73F2">
        <w:rPr>
          <w:rFonts w:ascii="Times New Roman" w:hAnsi="Times New Roman" w:cs="Times New Roman"/>
          <w:i/>
          <w:sz w:val="24"/>
          <w:szCs w:val="24"/>
        </w:rPr>
        <w:t>et seq.</w:t>
      </w:r>
      <w:r w:rsidRPr="000E73F2">
        <w:rPr>
          <w:rFonts w:ascii="Times New Roman" w:hAnsi="Times New Roman" w:cs="Times New Roman"/>
          <w:sz w:val="24"/>
          <w:szCs w:val="24"/>
        </w:rPr>
        <w:t xml:space="preserve">), the Virginia Department of Transportation (“VDOT”) </w:t>
      </w:r>
      <w:r>
        <w:rPr>
          <w:rFonts w:ascii="Times New Roman" w:hAnsi="Times New Roman" w:cs="Times New Roman"/>
          <w:sz w:val="24"/>
          <w:szCs w:val="24"/>
        </w:rPr>
        <w:t>is</w:t>
      </w:r>
      <w:r w:rsidRPr="000E73F2">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0E73F2">
        <w:rPr>
          <w:rFonts w:ascii="Times New Roman" w:hAnsi="Times New Roman" w:cs="Times New Roman"/>
          <w:sz w:val="24"/>
          <w:szCs w:val="24"/>
        </w:rPr>
        <w:t>Responsible Public Ent</w:t>
      </w:r>
      <w:r>
        <w:rPr>
          <w:rFonts w:ascii="Times New Roman" w:hAnsi="Times New Roman" w:cs="Times New Roman"/>
          <w:sz w:val="24"/>
          <w:szCs w:val="24"/>
        </w:rPr>
        <w:t>ity (“RPE”)</w:t>
      </w:r>
      <w:r w:rsidRPr="000E73F2">
        <w:rPr>
          <w:rFonts w:ascii="Times New Roman" w:hAnsi="Times New Roman" w:cs="Times New Roman"/>
          <w:sz w:val="24"/>
          <w:szCs w:val="24"/>
        </w:rPr>
        <w:t xml:space="preserve"> </w:t>
      </w:r>
      <w:r>
        <w:rPr>
          <w:rFonts w:ascii="Times New Roman" w:hAnsi="Times New Roman" w:cs="Times New Roman"/>
          <w:sz w:val="24"/>
          <w:szCs w:val="24"/>
        </w:rPr>
        <w:t xml:space="preserve">as defined in §33.2-1800 </w:t>
      </w:r>
      <w:r w:rsidRPr="000E73F2">
        <w:rPr>
          <w:rFonts w:ascii="Times New Roman" w:hAnsi="Times New Roman" w:cs="Times New Roman"/>
          <w:sz w:val="24"/>
          <w:szCs w:val="24"/>
        </w:rPr>
        <w:t xml:space="preserve">and </w:t>
      </w:r>
      <w:r>
        <w:rPr>
          <w:rFonts w:ascii="Times New Roman" w:hAnsi="Times New Roman" w:cs="Times New Roman"/>
          <w:sz w:val="24"/>
          <w:szCs w:val="24"/>
        </w:rPr>
        <w:t>as such is authorized to approve development and/or operation of qualifying transportation facilities</w:t>
      </w:r>
      <w:r w:rsidRPr="000E73F2">
        <w:rPr>
          <w:rFonts w:ascii="Times New Roman" w:hAnsi="Times New Roman" w:cs="Times New Roman"/>
          <w:sz w:val="24"/>
          <w:szCs w:val="24"/>
        </w:rPr>
        <w:t>, in accordance with §</w:t>
      </w:r>
      <w:r>
        <w:rPr>
          <w:rFonts w:ascii="Times New Roman" w:hAnsi="Times New Roman" w:cs="Times New Roman"/>
          <w:sz w:val="24"/>
          <w:szCs w:val="24"/>
        </w:rPr>
        <w:t>33.2-1803</w:t>
      </w:r>
      <w:r w:rsidRPr="000E73F2">
        <w:rPr>
          <w:rFonts w:ascii="Times New Roman" w:hAnsi="Times New Roman" w:cs="Times New Roman"/>
          <w:sz w:val="24"/>
          <w:szCs w:val="24"/>
        </w:rPr>
        <w:t>; and</w:t>
      </w:r>
    </w:p>
    <w:p w:rsidR="00522743" w:rsidRDefault="00522743" w:rsidP="00522743">
      <w:pPr>
        <w:spacing w:after="0" w:line="240" w:lineRule="auto"/>
        <w:ind w:firstLine="720"/>
        <w:rPr>
          <w:rFonts w:ascii="Times New Roman" w:hAnsi="Times New Roman" w:cs="Times New Roman"/>
          <w:b/>
          <w:sz w:val="24"/>
          <w:szCs w:val="24"/>
        </w:rPr>
      </w:pPr>
    </w:p>
    <w:p w:rsidR="00522743" w:rsidRDefault="00522743" w:rsidP="00522743">
      <w:pPr>
        <w:spacing w:after="0" w:line="240" w:lineRule="auto"/>
        <w:ind w:firstLine="720"/>
        <w:rPr>
          <w:rFonts w:ascii="Times New Roman" w:hAnsi="Times New Roman" w:cs="Times New Roman"/>
          <w:b/>
          <w:sz w:val="24"/>
          <w:szCs w:val="24"/>
        </w:rPr>
      </w:pPr>
    </w:p>
    <w:p w:rsidR="00522743" w:rsidRDefault="00522743" w:rsidP="00522743">
      <w:pPr>
        <w:spacing w:after="0" w:line="240" w:lineRule="auto"/>
        <w:ind w:firstLine="720"/>
        <w:rPr>
          <w:rFonts w:ascii="Times New Roman" w:hAnsi="Times New Roman" w:cs="Times New Roman"/>
          <w:sz w:val="24"/>
          <w:szCs w:val="24"/>
        </w:rPr>
      </w:pPr>
      <w:r w:rsidRPr="000E73F2">
        <w:rPr>
          <w:rFonts w:ascii="Times New Roman" w:hAnsi="Times New Roman" w:cs="Times New Roman"/>
          <w:b/>
          <w:sz w:val="24"/>
          <w:szCs w:val="24"/>
        </w:rPr>
        <w:t>WHEREAS</w:t>
      </w:r>
      <w:r w:rsidRPr="000E73F2">
        <w:rPr>
          <w:rFonts w:ascii="Times New Roman" w:hAnsi="Times New Roman" w:cs="Times New Roman"/>
          <w:sz w:val="24"/>
          <w:szCs w:val="24"/>
        </w:rPr>
        <w:t xml:space="preserve">, </w:t>
      </w:r>
      <w:r>
        <w:rPr>
          <w:rFonts w:ascii="Times New Roman" w:hAnsi="Times New Roman" w:cs="Times New Roman"/>
          <w:sz w:val="24"/>
          <w:szCs w:val="24"/>
        </w:rPr>
        <w:t xml:space="preserve">on March, 2013 and June, 2013, the Virginia Office of Public Private Partnerships (VAP3), in coordination with VDOT and the Department of Rail and Public Transportation (DRPT) developed a high-level screening and a detail-level screening respectively for the I-66 Corridor Improvements Project from Route 15 in Haymarket to I-495 in Fairfax County, (the “Project”), a qualifying transportation facility under the PPTA.  </w:t>
      </w:r>
    </w:p>
    <w:p w:rsidR="00522743" w:rsidRDefault="00522743" w:rsidP="00522743">
      <w:pPr>
        <w:spacing w:after="0" w:line="240" w:lineRule="auto"/>
        <w:ind w:firstLine="720"/>
        <w:rPr>
          <w:rFonts w:ascii="Times New Roman" w:hAnsi="Times New Roman" w:cs="Times New Roman"/>
          <w:sz w:val="24"/>
          <w:szCs w:val="24"/>
        </w:rPr>
      </w:pPr>
    </w:p>
    <w:p w:rsidR="00522743" w:rsidRDefault="00522743" w:rsidP="00522743">
      <w:pPr>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WHEREAS, t</w:t>
      </w:r>
      <w:r>
        <w:rPr>
          <w:rFonts w:ascii="Times New Roman" w:hAnsi="Times New Roman" w:cs="Times New Roman"/>
          <w:sz w:val="24"/>
          <w:szCs w:val="24"/>
        </w:rPr>
        <w:t>here is a critical need for transportation improvements to the I-66 Corridor as illustrated below:</w:t>
      </w:r>
    </w:p>
    <w:p w:rsidR="00522743" w:rsidRDefault="00522743" w:rsidP="00522743">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Over half of the corridor’s peak direction roadway miles operate on a level of service (LOS) E or LOS F in the am peak period;</w:t>
      </w:r>
    </w:p>
    <w:p w:rsidR="00522743" w:rsidRDefault="00522743" w:rsidP="00522743">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Nearly two-thirds of the corridor’s peak direction roadway operate a LOS E or F in the p.m. peak period;</w:t>
      </w:r>
    </w:p>
    <w:p w:rsidR="00522743" w:rsidRDefault="00522743" w:rsidP="00522743">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Peak period congestion in the eastern portion of the corridor is 4-5 hours per day (in each direction) and is expected to increase to 8-10 hours by 2040;</w:t>
      </w:r>
    </w:p>
    <w:p w:rsidR="00522743" w:rsidRPr="00830F23" w:rsidRDefault="00522743" w:rsidP="00522743">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Seven of Twenty (one-way) segments within the corridor experience crash rates above the statewide average for urban interstates. </w:t>
      </w:r>
    </w:p>
    <w:p w:rsidR="00522743" w:rsidRPr="00055F38" w:rsidRDefault="00522743" w:rsidP="00522743">
      <w:pPr>
        <w:spacing w:after="0" w:line="240" w:lineRule="auto"/>
        <w:rPr>
          <w:rFonts w:ascii="Times New Roman" w:hAnsi="Times New Roman" w:cs="Times New Roman"/>
          <w:sz w:val="24"/>
          <w:szCs w:val="24"/>
        </w:rPr>
      </w:pPr>
      <w:r w:rsidRPr="00055F38">
        <w:rPr>
          <w:rFonts w:ascii="Times New Roman" w:hAnsi="Times New Roman" w:cs="Times New Roman"/>
          <w:sz w:val="24"/>
          <w:szCs w:val="24"/>
        </w:rPr>
        <w:lastRenderedPageBreak/>
        <w:t>Resolution of the Board</w:t>
      </w:r>
    </w:p>
    <w:p w:rsidR="00522743" w:rsidRDefault="00522743" w:rsidP="005227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Recommending Advancement of the I-66 Corridor Improvements Project </w:t>
      </w:r>
      <w:proofErr w:type="gramStart"/>
      <w:r>
        <w:rPr>
          <w:rFonts w:ascii="Times New Roman" w:hAnsi="Times New Roman" w:cs="Times New Roman"/>
          <w:sz w:val="24"/>
          <w:szCs w:val="24"/>
        </w:rPr>
        <w:t>Outside</w:t>
      </w:r>
      <w:proofErr w:type="gramEnd"/>
      <w:r>
        <w:rPr>
          <w:rFonts w:ascii="Times New Roman" w:hAnsi="Times New Roman" w:cs="Times New Roman"/>
          <w:sz w:val="24"/>
          <w:szCs w:val="24"/>
        </w:rPr>
        <w:t xml:space="preserve"> the Beltway to the Procurement Phase</w:t>
      </w:r>
    </w:p>
    <w:p w:rsidR="00522743" w:rsidRDefault="00522743" w:rsidP="00522743">
      <w:pPr>
        <w:spacing w:after="0" w:line="240" w:lineRule="auto"/>
        <w:rPr>
          <w:rFonts w:ascii="Times New Roman" w:hAnsi="Times New Roman" w:cs="Times New Roman"/>
          <w:sz w:val="24"/>
          <w:szCs w:val="24"/>
        </w:rPr>
      </w:pPr>
      <w:r>
        <w:rPr>
          <w:rFonts w:ascii="Times New Roman" w:hAnsi="Times New Roman" w:cs="Times New Roman"/>
          <w:sz w:val="24"/>
          <w:szCs w:val="24"/>
        </w:rPr>
        <w:t>February 18, 2015</w:t>
      </w:r>
    </w:p>
    <w:p w:rsidR="00522743" w:rsidRPr="006701E6" w:rsidRDefault="00522743" w:rsidP="00522743">
      <w:pPr>
        <w:spacing w:after="0" w:line="240" w:lineRule="auto"/>
        <w:rPr>
          <w:rFonts w:ascii="Times New Roman" w:hAnsi="Times New Roman" w:cs="Times New Roman"/>
          <w:sz w:val="24"/>
          <w:szCs w:val="24"/>
        </w:rPr>
      </w:pPr>
      <w:r>
        <w:rPr>
          <w:rFonts w:ascii="Times New Roman" w:hAnsi="Times New Roman" w:cs="Times New Roman"/>
          <w:sz w:val="24"/>
          <w:szCs w:val="24"/>
        </w:rPr>
        <w:t>Page Two</w:t>
      </w:r>
    </w:p>
    <w:p w:rsidR="00522743" w:rsidRDefault="00522743" w:rsidP="00522743">
      <w:pPr>
        <w:spacing w:after="0" w:line="240" w:lineRule="auto"/>
        <w:ind w:firstLine="720"/>
        <w:rPr>
          <w:rFonts w:ascii="Times New Roman" w:hAnsi="Times New Roman" w:cs="Times New Roman"/>
          <w:sz w:val="24"/>
          <w:szCs w:val="24"/>
        </w:rPr>
      </w:pPr>
    </w:p>
    <w:p w:rsidR="00522743" w:rsidRDefault="00522743" w:rsidP="00522743">
      <w:pPr>
        <w:spacing w:after="0" w:line="240" w:lineRule="auto"/>
        <w:ind w:firstLine="720"/>
        <w:rPr>
          <w:rFonts w:ascii="Times New Roman" w:hAnsi="Times New Roman" w:cs="Times New Roman"/>
          <w:sz w:val="24"/>
          <w:szCs w:val="24"/>
        </w:rPr>
      </w:pPr>
      <w:r w:rsidRPr="000E73F2">
        <w:rPr>
          <w:rFonts w:ascii="Times New Roman" w:hAnsi="Times New Roman" w:cs="Times New Roman"/>
          <w:b/>
          <w:sz w:val="24"/>
          <w:szCs w:val="24"/>
        </w:rPr>
        <w:t>WHEREAS</w:t>
      </w:r>
      <w:r>
        <w:rPr>
          <w:rFonts w:ascii="Times New Roman" w:hAnsi="Times New Roman" w:cs="Times New Roman"/>
          <w:sz w:val="24"/>
          <w:szCs w:val="24"/>
        </w:rPr>
        <w:t>, in June 2013, the PPTA Steering Committee met and approved the advancement of the Project to the development phase in accordance with the 2012  version of the Public-Private Transportation Act Implementation Manual and Guidelines (“Manual and Guidelines”);</w:t>
      </w:r>
      <w:r w:rsidRPr="000E73F2">
        <w:rPr>
          <w:rFonts w:ascii="Times New Roman" w:hAnsi="Times New Roman" w:cs="Times New Roman"/>
          <w:sz w:val="24"/>
          <w:szCs w:val="24"/>
        </w:rPr>
        <w:t xml:space="preserve"> and</w:t>
      </w:r>
    </w:p>
    <w:p w:rsidR="00522743" w:rsidRDefault="00522743" w:rsidP="00522743">
      <w:pPr>
        <w:spacing w:after="0" w:line="240" w:lineRule="auto"/>
        <w:ind w:firstLine="720"/>
        <w:rPr>
          <w:rFonts w:ascii="Times New Roman" w:hAnsi="Times New Roman" w:cs="Times New Roman"/>
          <w:sz w:val="24"/>
          <w:szCs w:val="24"/>
        </w:rPr>
      </w:pPr>
    </w:p>
    <w:p w:rsidR="00522743" w:rsidRDefault="00522743" w:rsidP="00522743">
      <w:pPr>
        <w:spacing w:after="0" w:line="240" w:lineRule="auto"/>
        <w:ind w:firstLine="720"/>
        <w:rPr>
          <w:rFonts w:ascii="Times New Roman" w:hAnsi="Times New Roman" w:cs="Times New Roman"/>
          <w:sz w:val="24"/>
          <w:szCs w:val="24"/>
        </w:rPr>
      </w:pPr>
      <w:r w:rsidRPr="000E73F2">
        <w:rPr>
          <w:rFonts w:ascii="Times New Roman" w:hAnsi="Times New Roman" w:cs="Times New Roman"/>
          <w:b/>
          <w:sz w:val="24"/>
          <w:szCs w:val="24"/>
        </w:rPr>
        <w:t>WHEREAS</w:t>
      </w:r>
      <w:r w:rsidRPr="000E73F2">
        <w:rPr>
          <w:rFonts w:ascii="Times New Roman" w:hAnsi="Times New Roman" w:cs="Times New Roman"/>
          <w:sz w:val="24"/>
          <w:szCs w:val="24"/>
        </w:rPr>
        <w:t xml:space="preserve">, </w:t>
      </w:r>
      <w:r>
        <w:rPr>
          <w:rFonts w:ascii="Times New Roman" w:hAnsi="Times New Roman" w:cs="Times New Roman"/>
          <w:sz w:val="24"/>
          <w:szCs w:val="24"/>
        </w:rPr>
        <w:t>on July 16, 2014 VDOT, DRPT and VAP3 provided a briefing to the</w:t>
      </w:r>
      <w:r w:rsidRPr="002D514E">
        <w:rPr>
          <w:rFonts w:ascii="Times New Roman" w:hAnsi="Times New Roman" w:cs="Times New Roman"/>
          <w:sz w:val="24"/>
          <w:szCs w:val="24"/>
        </w:rPr>
        <w:t xml:space="preserve"> </w:t>
      </w:r>
      <w:r w:rsidRPr="000E73F2">
        <w:rPr>
          <w:rFonts w:ascii="Times New Roman" w:hAnsi="Times New Roman" w:cs="Times New Roman"/>
          <w:sz w:val="24"/>
          <w:szCs w:val="24"/>
        </w:rPr>
        <w:t>Commonwealth Transportation Board (the “Board),</w:t>
      </w:r>
      <w:r>
        <w:rPr>
          <w:rFonts w:ascii="Times New Roman" w:hAnsi="Times New Roman" w:cs="Times New Roman"/>
          <w:sz w:val="24"/>
          <w:szCs w:val="24"/>
        </w:rPr>
        <w:t xml:space="preserve"> describing the scope and benefits of the Project; the Project’s current development activities and what steps were prudent and necessary to prepare the  Project for a procurement phase;</w:t>
      </w:r>
      <w:r w:rsidRPr="000E73F2">
        <w:rPr>
          <w:rFonts w:ascii="Times New Roman" w:hAnsi="Times New Roman" w:cs="Times New Roman"/>
          <w:sz w:val="24"/>
          <w:szCs w:val="24"/>
        </w:rPr>
        <w:t xml:space="preserve"> and</w:t>
      </w:r>
    </w:p>
    <w:p w:rsidR="00522743" w:rsidRDefault="00522743" w:rsidP="00522743">
      <w:pPr>
        <w:spacing w:after="0" w:line="240" w:lineRule="auto"/>
        <w:ind w:firstLine="720"/>
        <w:rPr>
          <w:rFonts w:ascii="Times New Roman" w:hAnsi="Times New Roman" w:cs="Times New Roman"/>
          <w:sz w:val="24"/>
          <w:szCs w:val="24"/>
        </w:rPr>
      </w:pPr>
    </w:p>
    <w:p w:rsidR="00522743" w:rsidRDefault="00522743" w:rsidP="00522743">
      <w:pPr>
        <w:spacing w:after="0" w:line="240" w:lineRule="auto"/>
        <w:ind w:firstLine="720"/>
        <w:rPr>
          <w:rFonts w:ascii="Times New Roman" w:hAnsi="Times New Roman" w:cs="Times New Roman"/>
          <w:sz w:val="24"/>
          <w:szCs w:val="24"/>
        </w:rPr>
      </w:pPr>
      <w:r w:rsidRPr="000E73F2">
        <w:rPr>
          <w:rFonts w:ascii="Times New Roman" w:hAnsi="Times New Roman" w:cs="Times New Roman"/>
          <w:b/>
          <w:sz w:val="24"/>
          <w:szCs w:val="24"/>
        </w:rPr>
        <w:t>WHEREAS</w:t>
      </w:r>
      <w:r w:rsidRPr="000E73F2">
        <w:rPr>
          <w:rFonts w:ascii="Times New Roman" w:hAnsi="Times New Roman" w:cs="Times New Roman"/>
          <w:sz w:val="24"/>
          <w:szCs w:val="24"/>
        </w:rPr>
        <w:t xml:space="preserve">, </w:t>
      </w:r>
      <w:r>
        <w:rPr>
          <w:rFonts w:ascii="Times New Roman" w:hAnsi="Times New Roman" w:cs="Times New Roman"/>
          <w:sz w:val="24"/>
          <w:szCs w:val="24"/>
        </w:rPr>
        <w:t xml:space="preserve">on December 12, 2014, the Commissioner of Highways adopted the 2014 version of the Manual and Guidelines in accordance with </w:t>
      </w:r>
      <w:r w:rsidRPr="000E73F2">
        <w:rPr>
          <w:rFonts w:ascii="Times New Roman" w:hAnsi="Times New Roman" w:cs="Times New Roman"/>
          <w:sz w:val="24"/>
          <w:szCs w:val="24"/>
        </w:rPr>
        <w:t xml:space="preserve">§ </w:t>
      </w:r>
      <w:r>
        <w:rPr>
          <w:rFonts w:ascii="Times New Roman" w:hAnsi="Times New Roman" w:cs="Times New Roman"/>
          <w:sz w:val="24"/>
          <w:szCs w:val="24"/>
        </w:rPr>
        <w:t>33.2-1803(D);</w:t>
      </w:r>
      <w:r w:rsidRPr="000E73F2">
        <w:rPr>
          <w:rFonts w:ascii="Times New Roman" w:hAnsi="Times New Roman" w:cs="Times New Roman"/>
          <w:sz w:val="24"/>
          <w:szCs w:val="24"/>
        </w:rPr>
        <w:t xml:space="preserve"> and</w:t>
      </w:r>
    </w:p>
    <w:p w:rsidR="00522743" w:rsidRDefault="00522743" w:rsidP="00522743">
      <w:pPr>
        <w:spacing w:after="0" w:line="240" w:lineRule="auto"/>
        <w:rPr>
          <w:rFonts w:ascii="Times New Roman" w:hAnsi="Times New Roman" w:cs="Times New Roman"/>
          <w:b/>
          <w:sz w:val="24"/>
          <w:szCs w:val="24"/>
        </w:rPr>
      </w:pPr>
    </w:p>
    <w:p w:rsidR="00522743" w:rsidRDefault="00522743" w:rsidP="00522743">
      <w:pPr>
        <w:spacing w:after="0" w:line="240" w:lineRule="auto"/>
        <w:ind w:firstLine="720"/>
        <w:rPr>
          <w:rFonts w:ascii="Times New Roman" w:hAnsi="Times New Roman" w:cs="Times New Roman"/>
          <w:sz w:val="24"/>
          <w:szCs w:val="24"/>
        </w:rPr>
      </w:pPr>
      <w:r w:rsidRPr="000E73F2">
        <w:rPr>
          <w:rFonts w:ascii="Times New Roman" w:hAnsi="Times New Roman" w:cs="Times New Roman"/>
          <w:b/>
          <w:sz w:val="24"/>
          <w:szCs w:val="24"/>
        </w:rPr>
        <w:t>WHEREAS</w:t>
      </w:r>
      <w:r w:rsidRPr="000E73F2">
        <w:rPr>
          <w:rFonts w:ascii="Times New Roman" w:hAnsi="Times New Roman" w:cs="Times New Roman"/>
          <w:sz w:val="24"/>
          <w:szCs w:val="24"/>
        </w:rPr>
        <w:t xml:space="preserve">, </w:t>
      </w:r>
      <w:r>
        <w:rPr>
          <w:rFonts w:ascii="Times New Roman" w:hAnsi="Times New Roman" w:cs="Times New Roman"/>
          <w:sz w:val="24"/>
          <w:szCs w:val="24"/>
        </w:rPr>
        <w:t>a requirement of Section 4.4 the 2014 version of the Manual and Guidelines is to develop an Initial Finding of Public Interest for the signature of the Agency Administrator (Commissioner of Highways) and the Secretary of Transportation, which includes a description of the project, identification of project risks and anticipated benefits, and relevant analyses and information supporting the use of a P3 delivery method; and</w:t>
      </w:r>
    </w:p>
    <w:p w:rsidR="00522743" w:rsidRDefault="00522743" w:rsidP="00522743">
      <w:pPr>
        <w:spacing w:after="0" w:line="240" w:lineRule="auto"/>
        <w:ind w:firstLine="720"/>
        <w:rPr>
          <w:rFonts w:ascii="Times New Roman" w:hAnsi="Times New Roman" w:cs="Times New Roman"/>
          <w:b/>
          <w:sz w:val="24"/>
          <w:szCs w:val="24"/>
        </w:rPr>
      </w:pPr>
    </w:p>
    <w:p w:rsidR="00522743" w:rsidRDefault="00522743" w:rsidP="00522743">
      <w:pPr>
        <w:spacing w:after="0" w:line="240" w:lineRule="auto"/>
        <w:ind w:firstLine="720"/>
        <w:rPr>
          <w:rFonts w:ascii="Times New Roman" w:hAnsi="Times New Roman" w:cs="Times New Roman"/>
          <w:sz w:val="24"/>
          <w:szCs w:val="24"/>
        </w:rPr>
      </w:pPr>
      <w:r w:rsidRPr="000E73F2">
        <w:rPr>
          <w:rFonts w:ascii="Times New Roman" w:hAnsi="Times New Roman" w:cs="Times New Roman"/>
          <w:b/>
          <w:sz w:val="24"/>
          <w:szCs w:val="24"/>
        </w:rPr>
        <w:t>WHEREAS</w:t>
      </w:r>
      <w:r w:rsidRPr="000E73F2">
        <w:rPr>
          <w:rFonts w:ascii="Times New Roman" w:hAnsi="Times New Roman" w:cs="Times New Roman"/>
          <w:sz w:val="24"/>
          <w:szCs w:val="24"/>
        </w:rPr>
        <w:t xml:space="preserve">, </w:t>
      </w:r>
      <w:r>
        <w:rPr>
          <w:rFonts w:ascii="Times New Roman" w:hAnsi="Times New Roman" w:cs="Times New Roman"/>
          <w:sz w:val="24"/>
          <w:szCs w:val="24"/>
        </w:rPr>
        <w:t>a requirement of the Project Development Phase of the 2014 version of the Manual and Guidelines is to report specific information to the Oversight Board of the RPE prior to initiating the Procurement Phase; and</w:t>
      </w:r>
    </w:p>
    <w:p w:rsidR="00522743" w:rsidRPr="000E73F2" w:rsidRDefault="00522743" w:rsidP="00522743">
      <w:pPr>
        <w:spacing w:after="0" w:line="240" w:lineRule="auto"/>
        <w:ind w:firstLine="720"/>
        <w:rPr>
          <w:rFonts w:ascii="Times New Roman" w:hAnsi="Times New Roman" w:cs="Times New Roman"/>
          <w:sz w:val="24"/>
          <w:szCs w:val="24"/>
        </w:rPr>
      </w:pPr>
    </w:p>
    <w:p w:rsidR="00522743" w:rsidRDefault="00522743" w:rsidP="00522743">
      <w:pPr>
        <w:spacing w:after="0" w:line="240" w:lineRule="auto"/>
        <w:ind w:firstLine="720"/>
        <w:rPr>
          <w:rFonts w:ascii="Times New Roman" w:hAnsi="Times New Roman" w:cs="Times New Roman"/>
          <w:sz w:val="24"/>
          <w:szCs w:val="24"/>
        </w:rPr>
      </w:pPr>
      <w:r w:rsidRPr="000E73F2">
        <w:rPr>
          <w:rFonts w:ascii="Times New Roman" w:hAnsi="Times New Roman" w:cs="Times New Roman"/>
          <w:b/>
          <w:sz w:val="24"/>
          <w:szCs w:val="24"/>
        </w:rPr>
        <w:t>WHEREAS</w:t>
      </w:r>
      <w:r w:rsidRPr="000E73F2">
        <w:rPr>
          <w:rFonts w:ascii="Times New Roman" w:hAnsi="Times New Roman" w:cs="Times New Roman"/>
          <w:sz w:val="24"/>
          <w:szCs w:val="24"/>
        </w:rPr>
        <w:t xml:space="preserve">, </w:t>
      </w:r>
      <w:r>
        <w:rPr>
          <w:rFonts w:ascii="Times New Roman" w:hAnsi="Times New Roman" w:cs="Times New Roman"/>
          <w:sz w:val="24"/>
          <w:szCs w:val="24"/>
        </w:rPr>
        <w:t>on January 13, 2015, VDOT, DRPT and VAP3 provided a briefing of the Project to the B</w:t>
      </w:r>
      <w:r w:rsidRPr="000E73F2">
        <w:rPr>
          <w:rFonts w:ascii="Times New Roman" w:hAnsi="Times New Roman" w:cs="Times New Roman"/>
          <w:sz w:val="24"/>
          <w:szCs w:val="24"/>
        </w:rPr>
        <w:t>oard,</w:t>
      </w:r>
      <w:r>
        <w:rPr>
          <w:rFonts w:ascii="Times New Roman" w:hAnsi="Times New Roman" w:cs="Times New Roman"/>
          <w:sz w:val="24"/>
          <w:szCs w:val="24"/>
        </w:rPr>
        <w:t xml:space="preserve"> which included information related to the project development phase, scope, environmental process and corridor operations; multimodal solutions such as transit services Park and Ride Lot Facilities and Transportation Demand Management (TDM) Strategies; information on the P3 process, risk analysis, procurement documents, value for money and benefit cost analysis and recommendations to advance the Project to the Procurement Phase in accordance with the 2014 version of the Manual and Guidelines.</w:t>
      </w:r>
    </w:p>
    <w:p w:rsidR="00522743" w:rsidRDefault="00522743" w:rsidP="00522743">
      <w:pPr>
        <w:spacing w:after="0" w:line="240" w:lineRule="auto"/>
        <w:ind w:firstLine="720"/>
        <w:rPr>
          <w:rFonts w:ascii="Times New Roman" w:hAnsi="Times New Roman" w:cs="Times New Roman"/>
          <w:b/>
          <w:sz w:val="24"/>
          <w:szCs w:val="24"/>
        </w:rPr>
      </w:pPr>
    </w:p>
    <w:p w:rsidR="00522743" w:rsidRDefault="00522743" w:rsidP="00522743">
      <w:pPr>
        <w:spacing w:after="0" w:line="240" w:lineRule="auto"/>
        <w:ind w:firstLine="720"/>
        <w:rPr>
          <w:rFonts w:ascii="Times New Roman" w:hAnsi="Times New Roman" w:cs="Times New Roman"/>
          <w:sz w:val="24"/>
          <w:szCs w:val="24"/>
        </w:rPr>
      </w:pPr>
      <w:r w:rsidRPr="000E73F2">
        <w:rPr>
          <w:rFonts w:ascii="Times New Roman" w:hAnsi="Times New Roman" w:cs="Times New Roman"/>
          <w:b/>
          <w:sz w:val="24"/>
          <w:szCs w:val="24"/>
        </w:rPr>
        <w:t xml:space="preserve">NOW, THEREFORE, BE IT RESOLVED, </w:t>
      </w:r>
      <w:r w:rsidRPr="000E73F2">
        <w:rPr>
          <w:rFonts w:ascii="Times New Roman" w:hAnsi="Times New Roman" w:cs="Times New Roman"/>
          <w:sz w:val="24"/>
          <w:szCs w:val="24"/>
        </w:rPr>
        <w:t xml:space="preserve">that the Board hereby recommends </w:t>
      </w:r>
      <w:r>
        <w:rPr>
          <w:rFonts w:ascii="Times New Roman" w:hAnsi="Times New Roman" w:cs="Times New Roman"/>
          <w:sz w:val="24"/>
          <w:szCs w:val="24"/>
        </w:rPr>
        <w:t>that</w:t>
      </w:r>
      <w:r w:rsidRPr="000E73F2">
        <w:rPr>
          <w:rFonts w:ascii="Times New Roman" w:hAnsi="Times New Roman" w:cs="Times New Roman"/>
          <w:sz w:val="24"/>
          <w:szCs w:val="24"/>
        </w:rPr>
        <w:t xml:space="preserve"> </w:t>
      </w:r>
      <w:r>
        <w:rPr>
          <w:rFonts w:ascii="Times New Roman" w:hAnsi="Times New Roman" w:cs="Times New Roman"/>
          <w:sz w:val="24"/>
          <w:szCs w:val="24"/>
        </w:rPr>
        <w:t>VDOT issue a Request for Qualifications (RFQ) under the PPTA to design, build, finance, operate and maintain the Project subject to the Commissioner of Highways recommending approval of and the Secretary of Transportation approving the Initial Finding of Public Interest in accordance with Manual and Guidelines</w:t>
      </w:r>
      <w:r w:rsidRPr="000E73F2">
        <w:rPr>
          <w:rFonts w:ascii="Times New Roman" w:hAnsi="Times New Roman" w:cs="Times New Roman"/>
          <w:sz w:val="24"/>
          <w:szCs w:val="24"/>
        </w:rPr>
        <w:t>; and</w:t>
      </w:r>
    </w:p>
    <w:p w:rsidR="00522743" w:rsidRDefault="00522743" w:rsidP="00522743">
      <w:pPr>
        <w:spacing w:after="0" w:line="240" w:lineRule="auto"/>
        <w:ind w:firstLine="720"/>
        <w:rPr>
          <w:rFonts w:ascii="Times New Roman" w:hAnsi="Times New Roman" w:cs="Times New Roman"/>
          <w:sz w:val="24"/>
          <w:szCs w:val="24"/>
        </w:rPr>
      </w:pPr>
    </w:p>
    <w:p w:rsidR="00522743" w:rsidRDefault="00522743" w:rsidP="00522743">
      <w:pPr>
        <w:spacing w:after="0" w:line="240" w:lineRule="auto"/>
        <w:ind w:firstLine="720"/>
        <w:rPr>
          <w:rFonts w:ascii="Times New Roman" w:hAnsi="Times New Roman" w:cs="Times New Roman"/>
          <w:sz w:val="24"/>
          <w:szCs w:val="24"/>
        </w:rPr>
      </w:pPr>
    </w:p>
    <w:p w:rsidR="00522743" w:rsidRDefault="00522743" w:rsidP="00522743">
      <w:pPr>
        <w:spacing w:after="0" w:line="240" w:lineRule="auto"/>
        <w:ind w:firstLine="720"/>
        <w:rPr>
          <w:rFonts w:ascii="Times New Roman" w:hAnsi="Times New Roman" w:cs="Times New Roman"/>
          <w:sz w:val="24"/>
          <w:szCs w:val="24"/>
        </w:rPr>
      </w:pPr>
    </w:p>
    <w:p w:rsidR="00522743" w:rsidRDefault="00522743" w:rsidP="00522743">
      <w:pPr>
        <w:spacing w:after="0" w:line="240" w:lineRule="auto"/>
        <w:ind w:firstLine="720"/>
        <w:rPr>
          <w:rFonts w:ascii="Times New Roman" w:hAnsi="Times New Roman" w:cs="Times New Roman"/>
          <w:sz w:val="24"/>
          <w:szCs w:val="24"/>
        </w:rPr>
      </w:pPr>
    </w:p>
    <w:p w:rsidR="00522743" w:rsidRDefault="00522743" w:rsidP="00522743">
      <w:pPr>
        <w:spacing w:after="0" w:line="240" w:lineRule="auto"/>
        <w:ind w:firstLine="720"/>
        <w:rPr>
          <w:rFonts w:ascii="Times New Roman" w:hAnsi="Times New Roman" w:cs="Times New Roman"/>
          <w:sz w:val="24"/>
          <w:szCs w:val="24"/>
        </w:rPr>
      </w:pPr>
    </w:p>
    <w:p w:rsidR="00522743" w:rsidRPr="00055F38" w:rsidRDefault="00522743" w:rsidP="00522743">
      <w:pPr>
        <w:spacing w:after="0" w:line="240" w:lineRule="auto"/>
        <w:rPr>
          <w:rFonts w:ascii="Times New Roman" w:hAnsi="Times New Roman" w:cs="Times New Roman"/>
          <w:sz w:val="24"/>
          <w:szCs w:val="24"/>
        </w:rPr>
      </w:pPr>
      <w:r w:rsidRPr="00055F38">
        <w:rPr>
          <w:rFonts w:ascii="Times New Roman" w:hAnsi="Times New Roman" w:cs="Times New Roman"/>
          <w:sz w:val="24"/>
          <w:szCs w:val="24"/>
        </w:rPr>
        <w:t>Resolution of the Board</w:t>
      </w:r>
    </w:p>
    <w:p w:rsidR="00522743" w:rsidRDefault="00522743" w:rsidP="005227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Recommending Advancement of the I-66 Corridor Improvements Project </w:t>
      </w:r>
      <w:proofErr w:type="gramStart"/>
      <w:r>
        <w:rPr>
          <w:rFonts w:ascii="Times New Roman" w:hAnsi="Times New Roman" w:cs="Times New Roman"/>
          <w:sz w:val="24"/>
          <w:szCs w:val="24"/>
        </w:rPr>
        <w:t>Outside</w:t>
      </w:r>
      <w:proofErr w:type="gramEnd"/>
      <w:r>
        <w:rPr>
          <w:rFonts w:ascii="Times New Roman" w:hAnsi="Times New Roman" w:cs="Times New Roman"/>
          <w:sz w:val="24"/>
          <w:szCs w:val="24"/>
        </w:rPr>
        <w:t xml:space="preserve"> the Beltway to the Procurement Phase</w:t>
      </w:r>
    </w:p>
    <w:p w:rsidR="00522743" w:rsidRDefault="00522743" w:rsidP="00522743">
      <w:pPr>
        <w:spacing w:after="0" w:line="240" w:lineRule="auto"/>
        <w:rPr>
          <w:rFonts w:ascii="Times New Roman" w:hAnsi="Times New Roman" w:cs="Times New Roman"/>
          <w:sz w:val="24"/>
          <w:szCs w:val="24"/>
        </w:rPr>
      </w:pPr>
      <w:r>
        <w:rPr>
          <w:rFonts w:ascii="Times New Roman" w:hAnsi="Times New Roman" w:cs="Times New Roman"/>
          <w:sz w:val="24"/>
          <w:szCs w:val="24"/>
        </w:rPr>
        <w:t>February 18, 2015</w:t>
      </w:r>
    </w:p>
    <w:p w:rsidR="00522743" w:rsidRPr="006701E6" w:rsidRDefault="00522743" w:rsidP="00522743">
      <w:pPr>
        <w:spacing w:after="0" w:line="240" w:lineRule="auto"/>
        <w:rPr>
          <w:rFonts w:ascii="Times New Roman" w:hAnsi="Times New Roman" w:cs="Times New Roman"/>
          <w:sz w:val="24"/>
          <w:szCs w:val="24"/>
        </w:rPr>
      </w:pPr>
      <w:r>
        <w:rPr>
          <w:rFonts w:ascii="Times New Roman" w:hAnsi="Times New Roman" w:cs="Times New Roman"/>
          <w:sz w:val="24"/>
          <w:szCs w:val="24"/>
        </w:rPr>
        <w:t>Page Two</w:t>
      </w:r>
    </w:p>
    <w:p w:rsidR="00522743" w:rsidRDefault="00522743" w:rsidP="00522743">
      <w:pPr>
        <w:spacing w:after="0" w:line="240" w:lineRule="auto"/>
        <w:ind w:firstLine="720"/>
        <w:rPr>
          <w:rFonts w:ascii="Times New Roman" w:hAnsi="Times New Roman" w:cs="Times New Roman"/>
          <w:sz w:val="24"/>
          <w:szCs w:val="24"/>
        </w:rPr>
      </w:pPr>
    </w:p>
    <w:p w:rsidR="00522743" w:rsidRDefault="00522743" w:rsidP="00522743">
      <w:pPr>
        <w:spacing w:after="240" w:line="240" w:lineRule="auto"/>
        <w:ind w:firstLine="720"/>
        <w:rPr>
          <w:rFonts w:ascii="Times New Roman" w:hAnsi="Times New Roman" w:cs="Times New Roman"/>
          <w:sz w:val="24"/>
          <w:szCs w:val="24"/>
        </w:rPr>
      </w:pPr>
      <w:r w:rsidRPr="000E73F2">
        <w:rPr>
          <w:rFonts w:ascii="Times New Roman" w:hAnsi="Times New Roman" w:cs="Times New Roman"/>
          <w:b/>
          <w:sz w:val="24"/>
          <w:szCs w:val="24"/>
        </w:rPr>
        <w:t>BE IT FURTHER RESOLVED</w:t>
      </w:r>
      <w:r w:rsidRPr="000E73F2">
        <w:rPr>
          <w:rFonts w:ascii="Times New Roman" w:hAnsi="Times New Roman" w:cs="Times New Roman"/>
          <w:sz w:val="24"/>
          <w:szCs w:val="24"/>
        </w:rPr>
        <w:t>, that</w:t>
      </w:r>
      <w:r>
        <w:rPr>
          <w:rFonts w:ascii="Times New Roman" w:hAnsi="Times New Roman" w:cs="Times New Roman"/>
          <w:sz w:val="24"/>
          <w:szCs w:val="24"/>
        </w:rPr>
        <w:t xml:space="preserve"> the Board hereby recommends that</w:t>
      </w:r>
      <w:r w:rsidRPr="000E73F2">
        <w:rPr>
          <w:rFonts w:ascii="Times New Roman" w:hAnsi="Times New Roman" w:cs="Times New Roman"/>
          <w:sz w:val="24"/>
          <w:szCs w:val="24"/>
        </w:rPr>
        <w:t xml:space="preserve"> V</w:t>
      </w:r>
      <w:r>
        <w:rPr>
          <w:rFonts w:ascii="Times New Roman" w:hAnsi="Times New Roman" w:cs="Times New Roman"/>
          <w:sz w:val="24"/>
          <w:szCs w:val="24"/>
        </w:rPr>
        <w:t xml:space="preserve">DOT, DRPT, and VAP3 continue to explore all options to select the best procurement method(s) for delivery of, TDM Strategies and transit services for delivery of multimodal solutions in association with the Project and along the Project Corridor; and, </w:t>
      </w:r>
    </w:p>
    <w:p w:rsidR="00522743" w:rsidRPr="000E73F2" w:rsidRDefault="00522743" w:rsidP="00522743">
      <w:pPr>
        <w:spacing w:after="0" w:line="240" w:lineRule="auto"/>
        <w:ind w:firstLine="720"/>
        <w:rPr>
          <w:rFonts w:ascii="Times New Roman" w:hAnsi="Times New Roman" w:cs="Times New Roman"/>
          <w:sz w:val="24"/>
          <w:szCs w:val="24"/>
        </w:rPr>
      </w:pPr>
      <w:r w:rsidRPr="000E73F2">
        <w:rPr>
          <w:rFonts w:ascii="Times New Roman" w:hAnsi="Times New Roman" w:cs="Times New Roman"/>
          <w:b/>
          <w:sz w:val="24"/>
          <w:szCs w:val="24"/>
        </w:rPr>
        <w:t>BE IT FURTHER RESOLVED</w:t>
      </w:r>
      <w:r w:rsidRPr="000E73F2">
        <w:rPr>
          <w:rFonts w:ascii="Times New Roman" w:hAnsi="Times New Roman" w:cs="Times New Roman"/>
          <w:sz w:val="24"/>
          <w:szCs w:val="24"/>
        </w:rPr>
        <w:t>, that</w:t>
      </w:r>
      <w:r>
        <w:rPr>
          <w:rFonts w:ascii="Times New Roman" w:hAnsi="Times New Roman" w:cs="Times New Roman"/>
          <w:sz w:val="24"/>
          <w:szCs w:val="24"/>
        </w:rPr>
        <w:t xml:space="preserve"> the Board herby recommends that</w:t>
      </w:r>
      <w:r w:rsidRPr="000E73F2">
        <w:rPr>
          <w:rFonts w:ascii="Times New Roman" w:hAnsi="Times New Roman" w:cs="Times New Roman"/>
          <w:sz w:val="24"/>
          <w:szCs w:val="24"/>
        </w:rPr>
        <w:t xml:space="preserve"> V</w:t>
      </w:r>
      <w:r>
        <w:rPr>
          <w:rFonts w:ascii="Times New Roman" w:hAnsi="Times New Roman" w:cs="Times New Roman"/>
          <w:sz w:val="24"/>
          <w:szCs w:val="24"/>
        </w:rPr>
        <w:t>DOT, DRPT, and VAP3 continue to refine the Project scope to improve affordability, bring the greatest value for the Commonwealth’s investment and enhance the multimodal benefits to the users of the Project.</w:t>
      </w:r>
    </w:p>
    <w:p w:rsidR="00522743" w:rsidRDefault="00522743" w:rsidP="0052274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9" w:history="1">
        <w:r w:rsidRPr="00783677">
          <w:rPr>
            <w:rStyle w:val="Hyperlink"/>
            <w:rFonts w:ascii="Times New Roman" w:hAnsi="Times New Roman" w:cs="Times New Roman"/>
            <w:sz w:val="24"/>
            <w:szCs w:val="24"/>
          </w:rPr>
          <w:t>##</w:t>
        </w:r>
        <w:bookmarkStart w:id="0" w:name="_GoBack"/>
        <w:r w:rsidRPr="00783677">
          <w:rPr>
            <w:rStyle w:val="Hyperlink"/>
            <w:rFonts w:ascii="Times New Roman" w:hAnsi="Times New Roman" w:cs="Times New Roman"/>
            <w:sz w:val="24"/>
            <w:szCs w:val="24"/>
          </w:rPr>
          <w:t>#</w:t>
        </w:r>
        <w:bookmarkEnd w:id="0"/>
        <w:r w:rsidRPr="00783677">
          <w:rPr>
            <w:rStyle w:val="Hyperlink"/>
            <w:rFonts w:ascii="Times New Roman" w:hAnsi="Times New Roman" w:cs="Times New Roman"/>
            <w:sz w:val="24"/>
            <w:szCs w:val="24"/>
          </w:rPr>
          <w:t>#</w:t>
        </w:r>
      </w:hyperlink>
    </w:p>
    <w:p w:rsidR="00720846" w:rsidRPr="00720846" w:rsidRDefault="00720846" w:rsidP="00522743">
      <w:pPr>
        <w:pStyle w:val="NoSpacing"/>
        <w:jc w:val="center"/>
        <w:rPr>
          <w:rFonts w:ascii="Times New Roman" w:hAnsi="Times New Roman" w:cs="Times New Roman"/>
          <w:sz w:val="24"/>
          <w:szCs w:val="24"/>
        </w:rPr>
      </w:pPr>
    </w:p>
    <w:sectPr w:rsidR="00720846" w:rsidRPr="00720846" w:rsidSect="001E4316">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694" w:rsidRDefault="00297694" w:rsidP="00506576">
      <w:pPr>
        <w:spacing w:after="0" w:line="240" w:lineRule="auto"/>
      </w:pPr>
      <w:r>
        <w:separator/>
      </w:r>
    </w:p>
  </w:endnote>
  <w:endnote w:type="continuationSeparator" w:id="0">
    <w:p w:rsidR="00297694" w:rsidRDefault="00297694" w:rsidP="00506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694" w:rsidRDefault="00297694" w:rsidP="00506576">
      <w:pPr>
        <w:spacing w:after="0" w:line="240" w:lineRule="auto"/>
      </w:pPr>
      <w:r>
        <w:separator/>
      </w:r>
    </w:p>
  </w:footnote>
  <w:footnote w:type="continuationSeparator" w:id="0">
    <w:p w:rsidR="00297694" w:rsidRDefault="00297694" w:rsidP="005065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316" w:rsidRPr="001E4316" w:rsidRDefault="001E4316" w:rsidP="001E4316">
    <w:pPr>
      <w:spacing w:after="0" w:line="240" w:lineRule="auto"/>
      <w:jc w:val="center"/>
      <w:rPr>
        <w:rFonts w:ascii="Times New Roman" w:eastAsia="Times New Roman" w:hAnsi="Times New Roman" w:cs="Times New Roman"/>
        <w:b/>
        <w:bCs/>
        <w:sz w:val="2"/>
        <w:szCs w:val="2"/>
      </w:rPr>
    </w:pPr>
    <w:r w:rsidRPr="001E4316">
      <w:rPr>
        <w:rFonts w:ascii="Times New Roman" w:eastAsia="Times New Roman" w:hAnsi="Times New Roman" w:cs="Times New Roman"/>
        <w:b/>
        <w:bCs/>
        <w:noProof/>
        <w:sz w:val="2"/>
        <w:szCs w:val="2"/>
      </w:rPr>
      <w:drawing>
        <wp:inline distT="0" distB="0" distL="0" distR="0" wp14:anchorId="1F0897EF" wp14:editId="27B95BC8">
          <wp:extent cx="838200" cy="838200"/>
          <wp:effectExtent l="19050" t="0" r="0" b="0"/>
          <wp:docPr id="1" name="Picture 1" descr="Seal-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600"/>
                  <pic:cNvPicPr>
                    <a:picLocks noChangeAspect="1" noChangeArrowheads="1"/>
                  </pic:cNvPicPr>
                </pic:nvPicPr>
                <pic:blipFill>
                  <a:blip r:embed="rId1"/>
                  <a:srcRect/>
                  <a:stretch>
                    <a:fillRect/>
                  </a:stretch>
                </pic:blipFill>
                <pic:spPr bwMode="auto">
                  <a:xfrm>
                    <a:off x="0" y="0"/>
                    <a:ext cx="838200" cy="838200"/>
                  </a:xfrm>
                  <a:prstGeom prst="rect">
                    <a:avLst/>
                  </a:prstGeom>
                  <a:noFill/>
                  <a:ln w="9525">
                    <a:noFill/>
                    <a:miter lim="800000"/>
                    <a:headEnd/>
                    <a:tailEnd/>
                  </a:ln>
                </pic:spPr>
              </pic:pic>
            </a:graphicData>
          </a:graphic>
        </wp:inline>
      </w:drawing>
    </w:r>
  </w:p>
  <w:p w:rsidR="001E4316" w:rsidRPr="001E4316" w:rsidRDefault="001E4316" w:rsidP="001E4316">
    <w:pPr>
      <w:spacing w:after="0" w:line="240" w:lineRule="auto"/>
      <w:jc w:val="center"/>
      <w:rPr>
        <w:rFonts w:ascii="Times New Roman" w:eastAsia="Times New Roman" w:hAnsi="Times New Roman" w:cs="Times New Roman"/>
        <w:b/>
        <w:bCs/>
        <w:sz w:val="2"/>
        <w:szCs w:val="2"/>
      </w:rPr>
    </w:pPr>
  </w:p>
  <w:p w:rsidR="001E4316" w:rsidRPr="001E4316" w:rsidRDefault="001E4316" w:rsidP="001E4316">
    <w:pPr>
      <w:spacing w:after="0" w:line="240" w:lineRule="auto"/>
      <w:rPr>
        <w:rFonts w:ascii="Times New Roman" w:eastAsia="Times New Roman" w:hAnsi="Times New Roman" w:cs="Times New Roman"/>
        <w:b/>
        <w:bCs/>
        <w:sz w:val="2"/>
        <w:szCs w:val="2"/>
      </w:rPr>
    </w:pPr>
  </w:p>
  <w:p w:rsidR="001E4316" w:rsidRPr="001E4316" w:rsidRDefault="001E4316" w:rsidP="001E4316">
    <w:pPr>
      <w:spacing w:after="0" w:line="240" w:lineRule="auto"/>
      <w:jc w:val="center"/>
      <w:rPr>
        <w:rFonts w:ascii="Times New Roman" w:eastAsia="Times New Roman" w:hAnsi="Times New Roman" w:cs="Times New Roman"/>
        <w:b/>
        <w:bCs/>
        <w:sz w:val="2"/>
        <w:szCs w:val="2"/>
      </w:rPr>
    </w:pPr>
  </w:p>
  <w:p w:rsidR="001E4316" w:rsidRPr="001E4316" w:rsidRDefault="001E4316" w:rsidP="001E4316">
    <w:pPr>
      <w:spacing w:after="0" w:line="240" w:lineRule="auto"/>
      <w:jc w:val="center"/>
      <w:rPr>
        <w:rFonts w:ascii="Times New Roman" w:eastAsia="Times New Roman" w:hAnsi="Times New Roman" w:cs="Times New Roman"/>
        <w:b/>
        <w:bCs/>
        <w:sz w:val="2"/>
        <w:szCs w:val="2"/>
      </w:rPr>
    </w:pPr>
  </w:p>
  <w:p w:rsidR="001E4316" w:rsidRPr="001E4316" w:rsidRDefault="001E4316" w:rsidP="001E4316">
    <w:pPr>
      <w:tabs>
        <w:tab w:val="center" w:pos="4320"/>
        <w:tab w:val="right" w:pos="8640"/>
      </w:tabs>
      <w:spacing w:after="0" w:line="240" w:lineRule="auto"/>
      <w:jc w:val="center"/>
      <w:rPr>
        <w:rFonts w:ascii="Times New Roman" w:eastAsia="Times New Roman" w:hAnsi="Times New Roman" w:cs="Times New Roman"/>
        <w:b/>
        <w:bCs/>
        <w:sz w:val="2"/>
        <w:szCs w:val="2"/>
      </w:rPr>
    </w:pPr>
  </w:p>
  <w:p w:rsidR="001E4316" w:rsidRPr="001E4316" w:rsidRDefault="001E4316" w:rsidP="001E4316">
    <w:pPr>
      <w:tabs>
        <w:tab w:val="center" w:pos="4320"/>
        <w:tab w:val="right" w:pos="8640"/>
      </w:tabs>
      <w:spacing w:after="0" w:line="240" w:lineRule="auto"/>
      <w:jc w:val="center"/>
      <w:rPr>
        <w:rFonts w:ascii="Times New Roman" w:eastAsia="Times New Roman" w:hAnsi="Times New Roman" w:cs="Times New Roman"/>
        <w:b/>
        <w:bCs/>
        <w:sz w:val="2"/>
        <w:szCs w:val="2"/>
      </w:rPr>
    </w:pPr>
  </w:p>
  <w:p w:rsidR="001E4316" w:rsidRPr="001E4316" w:rsidRDefault="001E4316" w:rsidP="001E4316">
    <w:pPr>
      <w:tabs>
        <w:tab w:val="center" w:pos="4320"/>
        <w:tab w:val="right" w:pos="8640"/>
      </w:tabs>
      <w:spacing w:after="0" w:line="240" w:lineRule="auto"/>
      <w:jc w:val="center"/>
      <w:rPr>
        <w:rFonts w:ascii="Times New Roman" w:eastAsia="Times New Roman" w:hAnsi="Times New Roman" w:cs="Times New Roman"/>
        <w:b/>
        <w:bCs/>
        <w:sz w:val="2"/>
        <w:szCs w:val="2"/>
      </w:rPr>
    </w:pPr>
  </w:p>
  <w:p w:rsidR="001E4316" w:rsidRPr="001E4316" w:rsidRDefault="001E4316" w:rsidP="001E4316">
    <w:pPr>
      <w:tabs>
        <w:tab w:val="center" w:pos="4320"/>
        <w:tab w:val="right" w:pos="8640"/>
      </w:tabs>
      <w:spacing w:after="0" w:line="240" w:lineRule="auto"/>
      <w:jc w:val="center"/>
      <w:rPr>
        <w:rFonts w:ascii="Times New Roman" w:eastAsia="Times New Roman" w:hAnsi="Times New Roman" w:cs="Times New Roman"/>
        <w:b/>
        <w:bCs/>
        <w:sz w:val="2"/>
        <w:szCs w:val="2"/>
      </w:rPr>
    </w:pPr>
  </w:p>
  <w:p w:rsidR="001E4316" w:rsidRPr="001E4316" w:rsidRDefault="001E4316" w:rsidP="001E4316">
    <w:pPr>
      <w:tabs>
        <w:tab w:val="center" w:pos="-4860"/>
        <w:tab w:val="right" w:pos="8640"/>
      </w:tabs>
      <w:spacing w:after="0" w:line="240" w:lineRule="auto"/>
      <w:ind w:left="-741"/>
      <w:jc w:val="center"/>
      <w:rPr>
        <w:rFonts w:ascii="Monotype Corsiva" w:eastAsia="Times New Roman" w:hAnsi="Monotype Corsiva" w:cs="Times New Roman"/>
        <w:bCs/>
        <w:color w:val="4D6BC6"/>
        <w:sz w:val="34"/>
        <w:szCs w:val="20"/>
      </w:rPr>
    </w:pPr>
    <w:r w:rsidRPr="001E4316">
      <w:rPr>
        <w:rFonts w:ascii="Times New Roman" w:eastAsia="Times New Roman" w:hAnsi="Times New Roman" w:cs="Times New Roman"/>
        <w:b/>
        <w:bCs/>
        <w:sz w:val="2"/>
        <w:szCs w:val="2"/>
      </w:rPr>
      <w:t xml:space="preserve">                                                                            </w:t>
    </w:r>
    <w:r w:rsidRPr="001E4316">
      <w:rPr>
        <w:rFonts w:ascii="Times New Roman" w:eastAsia="Times New Roman" w:hAnsi="Times New Roman" w:cs="Times New Roman"/>
        <w:b/>
        <w:bCs/>
        <w:noProof/>
        <w:sz w:val="2"/>
        <w:szCs w:val="2"/>
      </w:rPr>
      <w:drawing>
        <wp:inline distT="0" distB="0" distL="0" distR="0" wp14:anchorId="081EC53F" wp14:editId="1F81C806">
          <wp:extent cx="3248025" cy="2095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3248025" cy="209550"/>
                  </a:xfrm>
                  <a:prstGeom prst="rect">
                    <a:avLst/>
                  </a:prstGeom>
                  <a:noFill/>
                  <a:ln w="9525">
                    <a:noFill/>
                    <a:miter lim="800000"/>
                    <a:headEnd/>
                    <a:tailEnd/>
                  </a:ln>
                </pic:spPr>
              </pic:pic>
            </a:graphicData>
          </a:graphic>
        </wp:inline>
      </w:drawing>
    </w:r>
  </w:p>
  <w:p w:rsidR="001E4316" w:rsidRPr="001E4316" w:rsidRDefault="001E4316" w:rsidP="001E4316">
    <w:pPr>
      <w:tabs>
        <w:tab w:val="center" w:pos="4320"/>
        <w:tab w:val="right" w:pos="8640"/>
      </w:tabs>
      <w:spacing w:after="0" w:line="240" w:lineRule="auto"/>
      <w:jc w:val="center"/>
      <w:rPr>
        <w:rFonts w:ascii="Monotype Corsiva" w:eastAsia="Times New Roman" w:hAnsi="Monotype Corsiva" w:cs="Times New Roman"/>
        <w:bCs/>
        <w:color w:val="4D6BC6"/>
        <w:sz w:val="16"/>
        <w:szCs w:val="20"/>
      </w:rPr>
    </w:pPr>
  </w:p>
  <w:p w:rsidR="001E4316" w:rsidRPr="001E4316" w:rsidRDefault="001E4316" w:rsidP="001E4316">
    <w:pPr>
      <w:tabs>
        <w:tab w:val="center" w:pos="4320"/>
        <w:tab w:val="right" w:pos="8640"/>
      </w:tabs>
      <w:spacing w:after="0" w:line="240" w:lineRule="auto"/>
      <w:jc w:val="center"/>
      <w:rPr>
        <w:rFonts w:ascii="Monotype Corsiva" w:eastAsia="Times New Roman" w:hAnsi="Monotype Corsiva" w:cs="Times New Roman"/>
        <w:bCs/>
        <w:color w:val="4D6BC6"/>
        <w:sz w:val="34"/>
        <w:szCs w:val="20"/>
      </w:rPr>
    </w:pPr>
    <w:r w:rsidRPr="001E4316">
      <w:rPr>
        <w:rFonts w:ascii="Monotype Corsiva" w:eastAsia="Times New Roman" w:hAnsi="Monotype Corsiva" w:cs="Times New Roman"/>
        <w:bCs/>
        <w:color w:val="4D6BC6"/>
        <w:sz w:val="34"/>
        <w:szCs w:val="20"/>
      </w:rPr>
      <w:t>Commonwealth Transportation Board</w:t>
    </w:r>
  </w:p>
  <w:p w:rsidR="001E4316" w:rsidRPr="001E4316" w:rsidRDefault="001E4316" w:rsidP="001E4316">
    <w:pPr>
      <w:tabs>
        <w:tab w:val="center" w:pos="4320"/>
        <w:tab w:val="right" w:pos="9360"/>
      </w:tabs>
      <w:spacing w:after="0" w:line="240" w:lineRule="auto"/>
      <w:rPr>
        <w:rFonts w:ascii="Goudy Old Style" w:eastAsia="Times New Roman" w:hAnsi="Goudy Old Style" w:cs="Times New Roman"/>
        <w:bCs/>
        <w:color w:val="4D6BC6"/>
        <w:sz w:val="18"/>
        <w:szCs w:val="20"/>
      </w:rPr>
    </w:pPr>
    <w:r w:rsidRPr="001E4316">
      <w:rPr>
        <w:rFonts w:ascii="Goudy Old Style" w:eastAsia="Times New Roman" w:hAnsi="Goudy Old Style" w:cs="Times New Roman"/>
        <w:bCs/>
        <w:color w:val="4D6BC6"/>
        <w:sz w:val="18"/>
        <w:szCs w:val="20"/>
      </w:rPr>
      <w:t>Aubrey L. Layne, Jr.</w:t>
    </w:r>
    <w:r w:rsidRPr="001E4316">
      <w:rPr>
        <w:rFonts w:ascii="Goudy Old Style" w:eastAsia="Times New Roman" w:hAnsi="Goudy Old Style" w:cs="Times New Roman"/>
        <w:bCs/>
        <w:color w:val="4D6BC6"/>
        <w:sz w:val="18"/>
        <w:szCs w:val="20"/>
      </w:rPr>
      <w:tab/>
      <w:t xml:space="preserve">               1401 East Broad Street      </w:t>
    </w:r>
    <w:r w:rsidRPr="001E4316">
      <w:rPr>
        <w:rFonts w:ascii="Goudy Old Style" w:eastAsia="Times New Roman" w:hAnsi="Goudy Old Style" w:cs="Times New Roman"/>
        <w:bCs/>
        <w:color w:val="4D6BC6"/>
        <w:sz w:val="18"/>
        <w:szCs w:val="20"/>
      </w:rPr>
      <w:tab/>
      <w:t xml:space="preserve">  (804) 786-2701</w:t>
    </w:r>
  </w:p>
  <w:p w:rsidR="001E4316" w:rsidRPr="001E4316" w:rsidRDefault="001E4316" w:rsidP="001E4316">
    <w:pPr>
      <w:tabs>
        <w:tab w:val="right" w:pos="9360"/>
      </w:tabs>
      <w:spacing w:after="0" w:line="240" w:lineRule="auto"/>
      <w:rPr>
        <w:rFonts w:ascii="Goudy Old Style" w:eastAsia="Times New Roman" w:hAnsi="Goudy Old Style" w:cs="Times New Roman"/>
        <w:bCs/>
        <w:color w:val="4D6BC6"/>
        <w:sz w:val="18"/>
        <w:szCs w:val="20"/>
      </w:rPr>
    </w:pPr>
    <w:r w:rsidRPr="001E4316">
      <w:rPr>
        <w:rFonts w:ascii="Goudy Old Style" w:eastAsia="Times New Roman" w:hAnsi="Goudy Old Style" w:cs="Times New Roman"/>
        <w:bCs/>
        <w:color w:val="4D6BC6"/>
        <w:sz w:val="18"/>
        <w:szCs w:val="20"/>
      </w:rPr>
      <w:t>Chairman                                                                Richmond, Virginia 23219</w:t>
    </w:r>
    <w:r w:rsidRPr="001E4316">
      <w:rPr>
        <w:rFonts w:ascii="Goudy Old Style" w:eastAsia="Times New Roman" w:hAnsi="Goudy Old Style" w:cs="Times New Roman"/>
        <w:bCs/>
        <w:color w:val="4D6BC6"/>
        <w:sz w:val="18"/>
        <w:szCs w:val="20"/>
      </w:rPr>
      <w:tab/>
      <w:t>Fax: (804) 786-2940</w:t>
    </w:r>
  </w:p>
  <w:p w:rsidR="001E4316" w:rsidRDefault="001E43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5403A"/>
    <w:multiLevelType w:val="multilevel"/>
    <w:tmpl w:val="5E5A31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3960952"/>
    <w:multiLevelType w:val="hybridMultilevel"/>
    <w:tmpl w:val="9D4E4D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26860FE7"/>
    <w:multiLevelType w:val="hybridMultilevel"/>
    <w:tmpl w:val="9B1299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0F03D14"/>
    <w:multiLevelType w:val="hybridMultilevel"/>
    <w:tmpl w:val="39ACDF10"/>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7C5B0435"/>
    <w:multiLevelType w:val="hybridMultilevel"/>
    <w:tmpl w:val="3F02811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nsid w:val="7F89065F"/>
    <w:multiLevelType w:val="hybridMultilevel"/>
    <w:tmpl w:val="17E625B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189"/>
    <w:rsid w:val="00022AE7"/>
    <w:rsid w:val="000248A9"/>
    <w:rsid w:val="00055F38"/>
    <w:rsid w:val="000C688A"/>
    <w:rsid w:val="000E12A8"/>
    <w:rsid w:val="000E73F2"/>
    <w:rsid w:val="000F63F3"/>
    <w:rsid w:val="00101192"/>
    <w:rsid w:val="001023E2"/>
    <w:rsid w:val="00106EDF"/>
    <w:rsid w:val="00171155"/>
    <w:rsid w:val="001807C5"/>
    <w:rsid w:val="001B285F"/>
    <w:rsid w:val="001B745A"/>
    <w:rsid w:val="001C2114"/>
    <w:rsid w:val="001E0165"/>
    <w:rsid w:val="001E4316"/>
    <w:rsid w:val="00212CFA"/>
    <w:rsid w:val="00215D8F"/>
    <w:rsid w:val="002211BE"/>
    <w:rsid w:val="002375CE"/>
    <w:rsid w:val="00280A67"/>
    <w:rsid w:val="00297694"/>
    <w:rsid w:val="002D28AA"/>
    <w:rsid w:val="002D514E"/>
    <w:rsid w:val="002E4BC3"/>
    <w:rsid w:val="002E738E"/>
    <w:rsid w:val="00322453"/>
    <w:rsid w:val="00346885"/>
    <w:rsid w:val="00353677"/>
    <w:rsid w:val="003A00C7"/>
    <w:rsid w:val="003B6211"/>
    <w:rsid w:val="003C36D6"/>
    <w:rsid w:val="003E0BC3"/>
    <w:rsid w:val="003E6786"/>
    <w:rsid w:val="003F4427"/>
    <w:rsid w:val="0042538F"/>
    <w:rsid w:val="004A58EC"/>
    <w:rsid w:val="00506576"/>
    <w:rsid w:val="00522743"/>
    <w:rsid w:val="00530384"/>
    <w:rsid w:val="00583972"/>
    <w:rsid w:val="00590183"/>
    <w:rsid w:val="0059378E"/>
    <w:rsid w:val="005D0B3F"/>
    <w:rsid w:val="005E6ECF"/>
    <w:rsid w:val="00614447"/>
    <w:rsid w:val="00622CDB"/>
    <w:rsid w:val="00643C06"/>
    <w:rsid w:val="00666626"/>
    <w:rsid w:val="006701E6"/>
    <w:rsid w:val="00674C55"/>
    <w:rsid w:val="006A3D5C"/>
    <w:rsid w:val="006A5955"/>
    <w:rsid w:val="006F06C0"/>
    <w:rsid w:val="0070756D"/>
    <w:rsid w:val="00720846"/>
    <w:rsid w:val="00724B61"/>
    <w:rsid w:val="007537A3"/>
    <w:rsid w:val="00766489"/>
    <w:rsid w:val="0077610F"/>
    <w:rsid w:val="00783677"/>
    <w:rsid w:val="00792309"/>
    <w:rsid w:val="00793D4E"/>
    <w:rsid w:val="007B5F65"/>
    <w:rsid w:val="007F1128"/>
    <w:rsid w:val="007F380E"/>
    <w:rsid w:val="00811E15"/>
    <w:rsid w:val="00820837"/>
    <w:rsid w:val="00820DB1"/>
    <w:rsid w:val="008258CC"/>
    <w:rsid w:val="00830F23"/>
    <w:rsid w:val="008379B3"/>
    <w:rsid w:val="00870757"/>
    <w:rsid w:val="00875A32"/>
    <w:rsid w:val="00877FF1"/>
    <w:rsid w:val="00894998"/>
    <w:rsid w:val="008A032A"/>
    <w:rsid w:val="008B7CB6"/>
    <w:rsid w:val="008C3259"/>
    <w:rsid w:val="008C495E"/>
    <w:rsid w:val="008C5462"/>
    <w:rsid w:val="008C58D0"/>
    <w:rsid w:val="008D06A5"/>
    <w:rsid w:val="008D37A6"/>
    <w:rsid w:val="00903370"/>
    <w:rsid w:val="009058B2"/>
    <w:rsid w:val="00991291"/>
    <w:rsid w:val="009A637F"/>
    <w:rsid w:val="009A7484"/>
    <w:rsid w:val="009B3F2F"/>
    <w:rsid w:val="009C20E4"/>
    <w:rsid w:val="009D2DE0"/>
    <w:rsid w:val="00A12B0F"/>
    <w:rsid w:val="00A5310B"/>
    <w:rsid w:val="00A71F05"/>
    <w:rsid w:val="00A73E8A"/>
    <w:rsid w:val="00B466A8"/>
    <w:rsid w:val="00B632A5"/>
    <w:rsid w:val="00B65C26"/>
    <w:rsid w:val="00BB6A5E"/>
    <w:rsid w:val="00BC34A9"/>
    <w:rsid w:val="00BD1DF6"/>
    <w:rsid w:val="00BF74D4"/>
    <w:rsid w:val="00C21B0A"/>
    <w:rsid w:val="00C35B99"/>
    <w:rsid w:val="00C55F58"/>
    <w:rsid w:val="00C9103C"/>
    <w:rsid w:val="00C91869"/>
    <w:rsid w:val="00CA1189"/>
    <w:rsid w:val="00CC5521"/>
    <w:rsid w:val="00CC5789"/>
    <w:rsid w:val="00CD67D3"/>
    <w:rsid w:val="00CF4104"/>
    <w:rsid w:val="00D810C5"/>
    <w:rsid w:val="00D82441"/>
    <w:rsid w:val="00D91B7A"/>
    <w:rsid w:val="00D91F74"/>
    <w:rsid w:val="00DA1ADE"/>
    <w:rsid w:val="00DA45FA"/>
    <w:rsid w:val="00DA7F8F"/>
    <w:rsid w:val="00DB3810"/>
    <w:rsid w:val="00DE1469"/>
    <w:rsid w:val="00E1650A"/>
    <w:rsid w:val="00E16C47"/>
    <w:rsid w:val="00E20695"/>
    <w:rsid w:val="00E70A7E"/>
    <w:rsid w:val="00E765CA"/>
    <w:rsid w:val="00E92FF9"/>
    <w:rsid w:val="00EB1D31"/>
    <w:rsid w:val="00EB4727"/>
    <w:rsid w:val="00EE1298"/>
    <w:rsid w:val="00EF5BDA"/>
    <w:rsid w:val="00F15D88"/>
    <w:rsid w:val="00F26898"/>
    <w:rsid w:val="00F41086"/>
    <w:rsid w:val="00F76231"/>
    <w:rsid w:val="00F93BB2"/>
    <w:rsid w:val="00FA7328"/>
    <w:rsid w:val="00FB17FC"/>
    <w:rsid w:val="00FE2B30"/>
    <w:rsid w:val="00FE447E"/>
    <w:rsid w:val="00FF7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032A"/>
    <w:pPr>
      <w:spacing w:after="0" w:line="240" w:lineRule="auto"/>
    </w:pPr>
  </w:style>
  <w:style w:type="paragraph" w:styleId="BalloonText">
    <w:name w:val="Balloon Text"/>
    <w:basedOn w:val="Normal"/>
    <w:link w:val="BalloonTextChar"/>
    <w:uiPriority w:val="99"/>
    <w:semiHidden/>
    <w:unhideWhenUsed/>
    <w:rsid w:val="00353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677"/>
    <w:rPr>
      <w:rFonts w:ascii="Tahoma" w:hAnsi="Tahoma" w:cs="Tahoma"/>
      <w:sz w:val="16"/>
      <w:szCs w:val="16"/>
    </w:rPr>
  </w:style>
  <w:style w:type="character" w:styleId="CommentReference">
    <w:name w:val="annotation reference"/>
    <w:basedOn w:val="DefaultParagraphFont"/>
    <w:uiPriority w:val="99"/>
    <w:semiHidden/>
    <w:unhideWhenUsed/>
    <w:rsid w:val="00E70A7E"/>
    <w:rPr>
      <w:sz w:val="16"/>
      <w:szCs w:val="16"/>
    </w:rPr>
  </w:style>
  <w:style w:type="paragraph" w:styleId="CommentText">
    <w:name w:val="annotation text"/>
    <w:basedOn w:val="Normal"/>
    <w:link w:val="CommentTextChar"/>
    <w:uiPriority w:val="99"/>
    <w:semiHidden/>
    <w:unhideWhenUsed/>
    <w:rsid w:val="00E70A7E"/>
    <w:pPr>
      <w:spacing w:line="240" w:lineRule="auto"/>
    </w:pPr>
    <w:rPr>
      <w:sz w:val="20"/>
      <w:szCs w:val="20"/>
    </w:rPr>
  </w:style>
  <w:style w:type="character" w:customStyle="1" w:styleId="CommentTextChar">
    <w:name w:val="Comment Text Char"/>
    <w:basedOn w:val="DefaultParagraphFont"/>
    <w:link w:val="CommentText"/>
    <w:uiPriority w:val="99"/>
    <w:semiHidden/>
    <w:rsid w:val="00E70A7E"/>
    <w:rPr>
      <w:sz w:val="20"/>
      <w:szCs w:val="20"/>
    </w:rPr>
  </w:style>
  <w:style w:type="paragraph" w:styleId="CommentSubject">
    <w:name w:val="annotation subject"/>
    <w:basedOn w:val="CommentText"/>
    <w:next w:val="CommentText"/>
    <w:link w:val="CommentSubjectChar"/>
    <w:uiPriority w:val="99"/>
    <w:semiHidden/>
    <w:unhideWhenUsed/>
    <w:rsid w:val="00E70A7E"/>
    <w:rPr>
      <w:b/>
      <w:bCs/>
    </w:rPr>
  </w:style>
  <w:style w:type="character" w:customStyle="1" w:styleId="CommentSubjectChar">
    <w:name w:val="Comment Subject Char"/>
    <w:basedOn w:val="CommentTextChar"/>
    <w:link w:val="CommentSubject"/>
    <w:uiPriority w:val="99"/>
    <w:semiHidden/>
    <w:rsid w:val="00E70A7E"/>
    <w:rPr>
      <w:b/>
      <w:bCs/>
      <w:sz w:val="20"/>
      <w:szCs w:val="20"/>
    </w:rPr>
  </w:style>
  <w:style w:type="paragraph" w:customStyle="1" w:styleId="Default">
    <w:name w:val="Default"/>
    <w:rsid w:val="00E20695"/>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rsid w:val="00793D4E"/>
    <w:rPr>
      <w:rFonts w:ascii="Calibri" w:eastAsia="Calibri" w:hAnsi="Calibri" w:cs="Calibri"/>
      <w:color w:val="000000"/>
      <w:szCs w:val="20"/>
    </w:rPr>
  </w:style>
  <w:style w:type="paragraph" w:styleId="ListParagraph">
    <w:name w:val="List Paragraph"/>
    <w:basedOn w:val="Normal"/>
    <w:uiPriority w:val="34"/>
    <w:qFormat/>
    <w:rsid w:val="00793D4E"/>
    <w:pPr>
      <w:ind w:left="720"/>
      <w:contextualSpacing/>
    </w:pPr>
  </w:style>
  <w:style w:type="paragraph" w:styleId="Header">
    <w:name w:val="header"/>
    <w:basedOn w:val="Normal"/>
    <w:link w:val="HeaderChar"/>
    <w:uiPriority w:val="99"/>
    <w:unhideWhenUsed/>
    <w:rsid w:val="005065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576"/>
  </w:style>
  <w:style w:type="paragraph" w:styleId="Footer">
    <w:name w:val="footer"/>
    <w:basedOn w:val="Normal"/>
    <w:link w:val="FooterChar"/>
    <w:uiPriority w:val="99"/>
    <w:unhideWhenUsed/>
    <w:rsid w:val="005065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576"/>
  </w:style>
  <w:style w:type="character" w:styleId="Hyperlink">
    <w:name w:val="Hyperlink"/>
    <w:basedOn w:val="DefaultParagraphFont"/>
    <w:uiPriority w:val="99"/>
    <w:unhideWhenUsed/>
    <w:rsid w:val="00101192"/>
    <w:rPr>
      <w:color w:val="0000FF" w:themeColor="hyperlink"/>
      <w:u w:val="single"/>
    </w:rPr>
  </w:style>
  <w:style w:type="character" w:styleId="FollowedHyperlink">
    <w:name w:val="FollowedHyperlink"/>
    <w:basedOn w:val="DefaultParagraphFont"/>
    <w:uiPriority w:val="99"/>
    <w:semiHidden/>
    <w:unhideWhenUsed/>
    <w:rsid w:val="007836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032A"/>
    <w:pPr>
      <w:spacing w:after="0" w:line="240" w:lineRule="auto"/>
    </w:pPr>
  </w:style>
  <w:style w:type="paragraph" w:styleId="BalloonText">
    <w:name w:val="Balloon Text"/>
    <w:basedOn w:val="Normal"/>
    <w:link w:val="BalloonTextChar"/>
    <w:uiPriority w:val="99"/>
    <w:semiHidden/>
    <w:unhideWhenUsed/>
    <w:rsid w:val="00353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677"/>
    <w:rPr>
      <w:rFonts w:ascii="Tahoma" w:hAnsi="Tahoma" w:cs="Tahoma"/>
      <w:sz w:val="16"/>
      <w:szCs w:val="16"/>
    </w:rPr>
  </w:style>
  <w:style w:type="character" w:styleId="CommentReference">
    <w:name w:val="annotation reference"/>
    <w:basedOn w:val="DefaultParagraphFont"/>
    <w:uiPriority w:val="99"/>
    <w:semiHidden/>
    <w:unhideWhenUsed/>
    <w:rsid w:val="00E70A7E"/>
    <w:rPr>
      <w:sz w:val="16"/>
      <w:szCs w:val="16"/>
    </w:rPr>
  </w:style>
  <w:style w:type="paragraph" w:styleId="CommentText">
    <w:name w:val="annotation text"/>
    <w:basedOn w:val="Normal"/>
    <w:link w:val="CommentTextChar"/>
    <w:uiPriority w:val="99"/>
    <w:semiHidden/>
    <w:unhideWhenUsed/>
    <w:rsid w:val="00E70A7E"/>
    <w:pPr>
      <w:spacing w:line="240" w:lineRule="auto"/>
    </w:pPr>
    <w:rPr>
      <w:sz w:val="20"/>
      <w:szCs w:val="20"/>
    </w:rPr>
  </w:style>
  <w:style w:type="character" w:customStyle="1" w:styleId="CommentTextChar">
    <w:name w:val="Comment Text Char"/>
    <w:basedOn w:val="DefaultParagraphFont"/>
    <w:link w:val="CommentText"/>
    <w:uiPriority w:val="99"/>
    <w:semiHidden/>
    <w:rsid w:val="00E70A7E"/>
    <w:rPr>
      <w:sz w:val="20"/>
      <w:szCs w:val="20"/>
    </w:rPr>
  </w:style>
  <w:style w:type="paragraph" w:styleId="CommentSubject">
    <w:name w:val="annotation subject"/>
    <w:basedOn w:val="CommentText"/>
    <w:next w:val="CommentText"/>
    <w:link w:val="CommentSubjectChar"/>
    <w:uiPriority w:val="99"/>
    <w:semiHidden/>
    <w:unhideWhenUsed/>
    <w:rsid w:val="00E70A7E"/>
    <w:rPr>
      <w:b/>
      <w:bCs/>
    </w:rPr>
  </w:style>
  <w:style w:type="character" w:customStyle="1" w:styleId="CommentSubjectChar">
    <w:name w:val="Comment Subject Char"/>
    <w:basedOn w:val="CommentTextChar"/>
    <w:link w:val="CommentSubject"/>
    <w:uiPriority w:val="99"/>
    <w:semiHidden/>
    <w:rsid w:val="00E70A7E"/>
    <w:rPr>
      <w:b/>
      <w:bCs/>
      <w:sz w:val="20"/>
      <w:szCs w:val="20"/>
    </w:rPr>
  </w:style>
  <w:style w:type="paragraph" w:customStyle="1" w:styleId="Default">
    <w:name w:val="Default"/>
    <w:rsid w:val="00E20695"/>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rsid w:val="00793D4E"/>
    <w:rPr>
      <w:rFonts w:ascii="Calibri" w:eastAsia="Calibri" w:hAnsi="Calibri" w:cs="Calibri"/>
      <w:color w:val="000000"/>
      <w:szCs w:val="20"/>
    </w:rPr>
  </w:style>
  <w:style w:type="paragraph" w:styleId="ListParagraph">
    <w:name w:val="List Paragraph"/>
    <w:basedOn w:val="Normal"/>
    <w:uiPriority w:val="34"/>
    <w:qFormat/>
    <w:rsid w:val="00793D4E"/>
    <w:pPr>
      <w:ind w:left="720"/>
      <w:contextualSpacing/>
    </w:pPr>
  </w:style>
  <w:style w:type="paragraph" w:styleId="Header">
    <w:name w:val="header"/>
    <w:basedOn w:val="Normal"/>
    <w:link w:val="HeaderChar"/>
    <w:uiPriority w:val="99"/>
    <w:unhideWhenUsed/>
    <w:rsid w:val="005065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576"/>
  </w:style>
  <w:style w:type="paragraph" w:styleId="Footer">
    <w:name w:val="footer"/>
    <w:basedOn w:val="Normal"/>
    <w:link w:val="FooterChar"/>
    <w:uiPriority w:val="99"/>
    <w:unhideWhenUsed/>
    <w:rsid w:val="005065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576"/>
  </w:style>
  <w:style w:type="character" w:styleId="Hyperlink">
    <w:name w:val="Hyperlink"/>
    <w:basedOn w:val="DefaultParagraphFont"/>
    <w:uiPriority w:val="99"/>
    <w:unhideWhenUsed/>
    <w:rsid w:val="00101192"/>
    <w:rPr>
      <w:color w:val="0000FF" w:themeColor="hyperlink"/>
      <w:u w:val="single"/>
    </w:rPr>
  </w:style>
  <w:style w:type="character" w:styleId="FollowedHyperlink">
    <w:name w:val="FollowedHyperlink"/>
    <w:basedOn w:val="DefaultParagraphFont"/>
    <w:uiPriority w:val="99"/>
    <w:semiHidden/>
    <w:unhideWhenUsed/>
    <w:rsid w:val="007836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Decision_Brief_Agenda_Item_1.doc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90612B-8057-453A-827A-7B917EA72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douglas koelemay</dc:creator>
  <cp:lastModifiedBy>Mathis, Carol A. (VDOT)</cp:lastModifiedBy>
  <cp:revision>6</cp:revision>
  <cp:lastPrinted>2015-02-05T12:21:00Z</cp:lastPrinted>
  <dcterms:created xsi:type="dcterms:W3CDTF">2015-02-03T13:47:00Z</dcterms:created>
  <dcterms:modified xsi:type="dcterms:W3CDTF">2015-02-06T18:44:00Z</dcterms:modified>
</cp:coreProperties>
</file>